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31EC" w:rsidRDefault="005752DE">
      <w:r>
        <w:rPr>
          <w:noProof/>
        </w:rPr>
        <w:drawing>
          <wp:inline distT="0" distB="0" distL="0" distR="0">
            <wp:extent cx="1873078" cy="3703320"/>
            <wp:effectExtent l="0" t="0" r="0" b="0"/>
            <wp:docPr id="1" name="Picture 1" descr="1.2 oz Dark Chocolate Coconut Bites, front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 oz Dark Chocolate Coconut Bites, front label"/>
                    <pic:cNvPicPr>
                      <a:picLocks noChangeAspect="1" noChangeArrowheads="1"/>
                    </pic:cNvPicPr>
                  </pic:nvPicPr>
                  <pic:blipFill rotWithShape="1">
                    <a:blip r:embed="rId5">
                      <a:extLst>
                        <a:ext uri="{28A0092B-C50C-407E-A947-70E740481C1C}">
                          <a14:useLocalDpi xmlns:a14="http://schemas.microsoft.com/office/drawing/2010/main" val="0"/>
                        </a:ext>
                      </a:extLst>
                    </a:blip>
                    <a:srcRect l="24050" t="10537" r="24048" b="12501"/>
                    <a:stretch/>
                  </pic:blipFill>
                  <pic:spPr bwMode="auto">
                    <a:xfrm>
                      <a:off x="0" y="0"/>
                      <a:ext cx="1883219" cy="3723369"/>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10A1872C">
            <wp:extent cx="1352550" cy="3224231"/>
            <wp:effectExtent l="0" t="2223"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9181" r="14886"/>
                    <a:stretch/>
                  </pic:blipFill>
                  <pic:spPr bwMode="auto">
                    <a:xfrm rot="16200000">
                      <a:off x="0" y="0"/>
                      <a:ext cx="1354783" cy="3229555"/>
                    </a:xfrm>
                    <a:prstGeom prst="rect">
                      <a:avLst/>
                    </a:prstGeom>
                    <a:noFill/>
                    <a:ln>
                      <a:noFill/>
                    </a:ln>
                    <a:extLst>
                      <a:ext uri="{53640926-AAD7-44D8-BBD7-CCE9431645EC}">
                        <a14:shadowObscured xmlns:a14="http://schemas.microsoft.com/office/drawing/2010/main"/>
                      </a:ext>
                    </a:extLst>
                  </pic:spPr>
                </pic:pic>
              </a:graphicData>
            </a:graphic>
          </wp:inline>
        </w:drawing>
      </w:r>
    </w:p>
    <w:p w:rsidR="005752DE" w:rsidRPr="005752DE" w:rsidRDefault="005752DE" w:rsidP="005752DE">
      <w:pPr>
        <w:shd w:val="clear" w:color="auto" w:fill="FFFFFF"/>
        <w:spacing w:after="225" w:line="240" w:lineRule="auto"/>
        <w:jc w:val="center"/>
        <w:outlineLvl w:val="0"/>
        <w:rPr>
          <w:rFonts w:ascii="Helvetica" w:eastAsia="Times New Roman" w:hAnsi="Helvetica" w:cs="Times New Roman"/>
          <w:b/>
          <w:bCs/>
          <w:color w:val="333333"/>
          <w:kern w:val="36"/>
          <w:sz w:val="30"/>
          <w:szCs w:val="24"/>
        </w:rPr>
      </w:pPr>
      <w:bookmarkStart w:id="0" w:name="_GoBack"/>
      <w:r w:rsidRPr="005752DE">
        <w:rPr>
          <w:rFonts w:ascii="Helvetica" w:eastAsia="Times New Roman" w:hAnsi="Helvetica" w:cs="Times New Roman"/>
          <w:b/>
          <w:bCs/>
          <w:color w:val="333333"/>
          <w:kern w:val="36"/>
          <w:sz w:val="30"/>
          <w:szCs w:val="24"/>
        </w:rPr>
        <w:t>The Gluten Free Bar Issues Allergy Alert on Undeclared Cashew in The GFB 1.2oz Dark Chocolate Coconut Bites</w:t>
      </w:r>
    </w:p>
    <w:bookmarkEnd w:id="0"/>
    <w:p w:rsidR="005752DE" w:rsidRPr="005752DE" w:rsidRDefault="005752DE" w:rsidP="005752DE">
      <w:pPr>
        <w:pStyle w:val="ListParagraph"/>
        <w:numPr>
          <w:ilvl w:val="0"/>
          <w:numId w:val="1"/>
        </w:numPr>
        <w:spacing w:after="0" w:line="240" w:lineRule="auto"/>
        <w:rPr>
          <w:rFonts w:ascii="Calibri" w:eastAsia="Calibri" w:hAnsi="Calibri" w:cs="Calibri"/>
          <w:sz w:val="16"/>
        </w:rPr>
      </w:pPr>
      <w:r w:rsidRPr="005752DE">
        <w:rPr>
          <w:rFonts w:ascii="Calibri" w:eastAsia="Calibri" w:hAnsi="Calibri" w:cs="Calibri"/>
          <w:color w:val="FF0000"/>
          <w:sz w:val="24"/>
          <w:szCs w:val="36"/>
        </w:rPr>
        <w:t>This is for your information. This product may have come in through local donations or Fresh Alliance.</w:t>
      </w:r>
    </w:p>
    <w:p w:rsidR="005752DE" w:rsidRPr="005752DE" w:rsidRDefault="005752DE" w:rsidP="005752DE">
      <w:pPr>
        <w:pStyle w:val="ListParagraph"/>
        <w:numPr>
          <w:ilvl w:val="0"/>
          <w:numId w:val="1"/>
        </w:numPr>
        <w:spacing w:after="0" w:line="240" w:lineRule="auto"/>
        <w:rPr>
          <w:rFonts w:ascii="Calibri" w:eastAsia="Calibri" w:hAnsi="Calibri" w:cs="Calibri"/>
          <w:sz w:val="16"/>
        </w:rPr>
      </w:pPr>
      <w:r w:rsidRPr="005752DE">
        <w:rPr>
          <w:rFonts w:ascii="Calibri" w:eastAsia="Calibri" w:hAnsi="Calibri" w:cs="Calibri"/>
          <w:sz w:val="24"/>
          <w:szCs w:val="36"/>
        </w:rPr>
        <w:t>Direct link to recall: </w:t>
      </w:r>
      <w:hyperlink r:id="rId7" w:history="1">
        <w:r w:rsidRPr="005752DE">
          <w:rPr>
            <w:rFonts w:ascii="Calibri" w:eastAsia="Calibri" w:hAnsi="Calibri" w:cs="Calibri"/>
            <w:color w:val="0000FF"/>
            <w:sz w:val="20"/>
            <w:szCs w:val="27"/>
            <w:u w:val="single"/>
          </w:rPr>
          <w:t>https://www.fda.gov/safety/recalls-market-withdrawals-safety-alerts/gluten-free-bar-issues-allergy-alert-undeclared-cashew-gfb-12oz-dark-chocolate-coconut-bites</w:t>
        </w:r>
      </w:hyperlink>
    </w:p>
    <w:p w:rsidR="005752DE" w:rsidRPr="005752DE" w:rsidRDefault="005752DE" w:rsidP="005752DE">
      <w:pPr>
        <w:pStyle w:val="ListParagraph"/>
        <w:numPr>
          <w:ilvl w:val="0"/>
          <w:numId w:val="1"/>
        </w:numPr>
        <w:spacing w:after="0" w:line="240" w:lineRule="auto"/>
        <w:rPr>
          <w:rFonts w:ascii="Calibri" w:eastAsia="Calibri" w:hAnsi="Calibri" w:cs="Calibri"/>
          <w:sz w:val="16"/>
        </w:rPr>
      </w:pPr>
      <w:r w:rsidRPr="005752DE">
        <w:rPr>
          <w:rFonts w:ascii="Calibri" w:eastAsia="Calibri" w:hAnsi="Calibri" w:cs="Calibri"/>
          <w:sz w:val="24"/>
          <w:szCs w:val="36"/>
        </w:rPr>
        <w:t>This product was distributed in retail stores nationwide.</w:t>
      </w:r>
    </w:p>
    <w:p w:rsidR="005752DE" w:rsidRPr="005752DE" w:rsidRDefault="005752DE" w:rsidP="005752DE">
      <w:pPr>
        <w:rPr>
          <w:b/>
          <w:bCs/>
          <w:noProof/>
        </w:rPr>
      </w:pPr>
      <w:r w:rsidRPr="005752DE">
        <w:rPr>
          <w:b/>
          <w:bCs/>
          <w:noProof/>
        </w:rPr>
        <w:t>Company Announcement</w:t>
      </w:r>
    </w:p>
    <w:p w:rsidR="005752DE" w:rsidRPr="005752DE" w:rsidRDefault="005752DE" w:rsidP="005752DE">
      <w:pPr>
        <w:rPr>
          <w:noProof/>
        </w:rPr>
      </w:pPr>
      <w:r w:rsidRPr="005752DE">
        <w:rPr>
          <w:noProof/>
        </w:rPr>
        <w:t>The Gluten Free Bar of Grand Rapids, MI is issuing a voluntary recall on The GFB 1.2 oz Dark Chocolate Coconut Bites because it may contain a potential undeclared allergen, cashew. People who have any allergy or sensitivity to cashew run the risk of serious or life-threatening allergic reaction if they consume these products.</w:t>
      </w:r>
    </w:p>
    <w:p w:rsidR="005752DE" w:rsidRPr="005752DE" w:rsidRDefault="005752DE" w:rsidP="005752DE">
      <w:pPr>
        <w:rPr>
          <w:noProof/>
        </w:rPr>
      </w:pPr>
      <w:r w:rsidRPr="005752DE">
        <w:rPr>
          <w:noProof/>
        </w:rPr>
        <w:t>The retail unit is in a 1.2 oz. wrapper (UPC 856818008895) with lot code 041323-174 printed on the back of the wrapper.  Photos of the product and lot code are shown below.  This recall is limited exclusively to the product and lot code listed, no other products are affected by this recall.</w:t>
      </w:r>
    </w:p>
    <w:p w:rsidR="005752DE" w:rsidRPr="005752DE" w:rsidRDefault="005752DE" w:rsidP="005752DE">
      <w:pPr>
        <w:rPr>
          <w:noProof/>
        </w:rPr>
      </w:pPr>
      <w:r w:rsidRPr="005752DE">
        <w:rPr>
          <w:noProof/>
        </w:rPr>
        <w:t>The recalled 1.2 oz Dark Chocolate Coconut Bites were distributed nationwide in retail stores and through online retailers as well as at www.thegfb.com.</w:t>
      </w:r>
    </w:p>
    <w:p w:rsidR="005752DE" w:rsidRPr="005752DE" w:rsidRDefault="005752DE" w:rsidP="005752DE">
      <w:pPr>
        <w:rPr>
          <w:noProof/>
        </w:rPr>
      </w:pPr>
      <w:r w:rsidRPr="005752DE">
        <w:rPr>
          <w:noProof/>
        </w:rPr>
        <w:t>The recall was initiated after it was discovered that the product potentially contained cashews from an isolated incident and was distributed in packaging that did not declare cashews. To date, one allergic reaction has been reported.</w:t>
      </w:r>
    </w:p>
    <w:p w:rsidR="005752DE" w:rsidRDefault="005752DE">
      <w:pPr>
        <w:rPr>
          <w:noProof/>
        </w:rPr>
      </w:pPr>
      <w:r w:rsidRPr="005752DE">
        <w:rPr>
          <w:noProof/>
        </w:rPr>
        <w:t>Consumers who have purchased The GFB 1.2 oz Dark Chocolate Coconut Bites with lot code 041323-174 are encouraged to return them to the place of purchase for a full refund. Consumers with questions may contact The Gluten Free Bar at 616-755-8432 Monday - Friday 9am – 5pm EST.</w:t>
      </w:r>
    </w:p>
    <w:sectPr w:rsidR="005752DE" w:rsidSect="005752D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B1AF7"/>
    <w:multiLevelType w:val="hybridMultilevel"/>
    <w:tmpl w:val="61661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2DE"/>
    <w:rsid w:val="005752DE"/>
    <w:rsid w:val="00FC3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4F5524"/>
  <w15:chartTrackingRefBased/>
  <w15:docId w15:val="{77DAA5BA-512B-45F0-970A-AEA2E9A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752D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5752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2D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5752D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575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335097">
      <w:bodyDiv w:val="1"/>
      <w:marLeft w:val="0"/>
      <w:marRight w:val="0"/>
      <w:marTop w:val="0"/>
      <w:marBottom w:val="0"/>
      <w:divBdr>
        <w:top w:val="none" w:sz="0" w:space="0" w:color="auto"/>
        <w:left w:val="none" w:sz="0" w:space="0" w:color="auto"/>
        <w:bottom w:val="none" w:sz="0" w:space="0" w:color="auto"/>
        <w:right w:val="none" w:sz="0" w:space="0" w:color="auto"/>
      </w:divBdr>
    </w:div>
    <w:div w:id="1418938558">
      <w:bodyDiv w:val="1"/>
      <w:marLeft w:val="0"/>
      <w:marRight w:val="0"/>
      <w:marTop w:val="0"/>
      <w:marBottom w:val="0"/>
      <w:divBdr>
        <w:top w:val="none" w:sz="0" w:space="0" w:color="auto"/>
        <w:left w:val="none" w:sz="0" w:space="0" w:color="auto"/>
        <w:bottom w:val="none" w:sz="0" w:space="0" w:color="auto"/>
        <w:right w:val="none" w:sz="0" w:space="0" w:color="auto"/>
      </w:divBdr>
    </w:div>
    <w:div w:id="1698581631">
      <w:bodyDiv w:val="1"/>
      <w:marLeft w:val="0"/>
      <w:marRight w:val="0"/>
      <w:marTop w:val="0"/>
      <w:marBottom w:val="0"/>
      <w:divBdr>
        <w:top w:val="none" w:sz="0" w:space="0" w:color="auto"/>
        <w:left w:val="none" w:sz="0" w:space="0" w:color="auto"/>
        <w:bottom w:val="none" w:sz="0" w:space="0" w:color="auto"/>
        <w:right w:val="none" w:sz="0" w:space="0" w:color="auto"/>
      </w:divBdr>
    </w:div>
    <w:div w:id="1788237917">
      <w:bodyDiv w:val="1"/>
      <w:marLeft w:val="0"/>
      <w:marRight w:val="0"/>
      <w:marTop w:val="0"/>
      <w:marBottom w:val="0"/>
      <w:divBdr>
        <w:top w:val="none" w:sz="0" w:space="0" w:color="auto"/>
        <w:left w:val="none" w:sz="0" w:space="0" w:color="auto"/>
        <w:bottom w:val="none" w:sz="0" w:space="0" w:color="auto"/>
        <w:right w:val="none" w:sz="0" w:space="0" w:color="auto"/>
      </w:divBdr>
    </w:div>
    <w:div w:id="191431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gluten-free-bar-issues-allergy-alert-undeclared-cashew-gfb-12oz-dark-chocolate-coconut-bite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AF1413-AF1B-412D-920F-AB6CACCF2440}"/>
</file>

<file path=customXml/itemProps2.xml><?xml version="1.0" encoding="utf-8"?>
<ds:datastoreItem xmlns:ds="http://schemas.openxmlformats.org/officeDocument/2006/customXml" ds:itemID="{2FCC377A-E4EF-4973-80EC-E8967773C617}"/>
</file>

<file path=customXml/itemProps3.xml><?xml version="1.0" encoding="utf-8"?>
<ds:datastoreItem xmlns:ds="http://schemas.openxmlformats.org/officeDocument/2006/customXml" ds:itemID="{B8474F49-6163-4CEA-B3F3-92E8B9A52354}"/>
</file>

<file path=docProps/app.xml><?xml version="1.0" encoding="utf-8"?>
<Properties xmlns="http://schemas.openxmlformats.org/officeDocument/2006/extended-properties" xmlns:vt="http://schemas.openxmlformats.org/officeDocument/2006/docPropsVTypes">
  <Template>Normal</Template>
  <TotalTime>4</TotalTime>
  <Pages>1</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2022-08-22T21:33:00Z</dcterms:created>
  <dcterms:modified xsi:type="dcterms:W3CDTF">2022-08-22T21:37:00Z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